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3776" w14:textId="028D49EB" w:rsidR="001C0465" w:rsidRDefault="008F01DA" w:rsidP="001C0465">
      <w:pPr>
        <w:rPr>
          <w:b/>
          <w:bCs/>
        </w:rPr>
      </w:pPr>
      <w:r>
        <w:rPr>
          <w:b/>
          <w:bCs/>
        </w:rPr>
        <w:t>Referee</w:t>
      </w:r>
      <w:r w:rsidR="001C0465">
        <w:rPr>
          <w:b/>
          <w:bCs/>
        </w:rPr>
        <w:t xml:space="preserve"> Guide Letter</w:t>
      </w:r>
    </w:p>
    <w:p w14:paraId="427D72FF" w14:textId="77777777" w:rsidR="001C0465" w:rsidRDefault="001C0465" w:rsidP="001C0465"/>
    <w:p w14:paraId="61B18544" w14:textId="77777777" w:rsidR="001C0465" w:rsidRDefault="001C0465" w:rsidP="001C0465"/>
    <w:p w14:paraId="7252595E" w14:textId="77777777" w:rsidR="001C0465" w:rsidRDefault="001C0465" w:rsidP="001C0465">
      <w:r>
        <w:t>To the President of the IPA</w:t>
      </w:r>
    </w:p>
    <w:p w14:paraId="5C3B58EB" w14:textId="77777777" w:rsidR="001C0465" w:rsidRDefault="001C0465" w:rsidP="001C0465"/>
    <w:p w14:paraId="6BCF0D41" w14:textId="77777777" w:rsidR="001C0465" w:rsidRDefault="001C0465" w:rsidP="001C0465">
      <w:pPr>
        <w:rPr>
          <w:b/>
          <w:bCs/>
          <w:u w:val="single"/>
        </w:rPr>
      </w:pPr>
      <w:r>
        <w:rPr>
          <w:b/>
          <w:bCs/>
          <w:u w:val="single"/>
        </w:rPr>
        <w:t xml:space="preserve">Re: Applicant’s name </w:t>
      </w:r>
    </w:p>
    <w:p w14:paraId="013C674F" w14:textId="77777777" w:rsidR="001C0465" w:rsidRDefault="001C0465" w:rsidP="001C0465"/>
    <w:p w14:paraId="0553FC5F" w14:textId="77777777" w:rsidR="001C0465" w:rsidRDefault="001C0465" w:rsidP="001C0465">
      <w:r>
        <w:t>I am writing to confirm the applicant’s good character and suitability to become an Ordinary Member of the IPA.  I can confirm the applicant meets the experience requirements to hold an insolvency licence, as defined below – i.e. that (s)/he has achieved at least 600 hours of higher level insolvency experience in the last three years.</w:t>
      </w:r>
    </w:p>
    <w:p w14:paraId="0205849C" w14:textId="77777777" w:rsidR="001C0465" w:rsidRDefault="001C0465" w:rsidP="001C0465"/>
    <w:p w14:paraId="28BD0735" w14:textId="77777777" w:rsidR="001C0465" w:rsidRDefault="001C0465" w:rsidP="001C0465">
      <w:r>
        <w:t>My details are as follows:</w:t>
      </w:r>
    </w:p>
    <w:p w14:paraId="76CA4F1A" w14:textId="77777777" w:rsidR="001C0465" w:rsidRDefault="001C0465" w:rsidP="001C0465"/>
    <w:tbl>
      <w:tblPr>
        <w:tblStyle w:val="TableGrid"/>
        <w:tblW w:w="0" w:type="auto"/>
        <w:tblLook w:val="04A0" w:firstRow="1" w:lastRow="0" w:firstColumn="1" w:lastColumn="0" w:noHBand="0" w:noVBand="1"/>
      </w:tblPr>
      <w:tblGrid>
        <w:gridCol w:w="1555"/>
        <w:gridCol w:w="3260"/>
        <w:gridCol w:w="1559"/>
        <w:gridCol w:w="2616"/>
      </w:tblGrid>
      <w:tr w:rsidR="001C0465" w14:paraId="3881EA38" w14:textId="77777777" w:rsidTr="005742B8">
        <w:tc>
          <w:tcPr>
            <w:tcW w:w="1555" w:type="dxa"/>
          </w:tcPr>
          <w:p w14:paraId="4A498577" w14:textId="77777777" w:rsidR="001C0465" w:rsidRPr="00AC2EA8" w:rsidRDefault="001C0465" w:rsidP="005742B8">
            <w:pPr>
              <w:rPr>
                <w:sz w:val="20"/>
                <w:szCs w:val="20"/>
              </w:rPr>
            </w:pPr>
            <w:r>
              <w:rPr>
                <w:sz w:val="20"/>
                <w:szCs w:val="20"/>
              </w:rPr>
              <w:t>Name</w:t>
            </w:r>
          </w:p>
          <w:p w14:paraId="01920B2A" w14:textId="77777777" w:rsidR="001C0465" w:rsidRPr="00AC2EA8" w:rsidRDefault="001C0465" w:rsidP="005742B8">
            <w:pPr>
              <w:rPr>
                <w:sz w:val="20"/>
                <w:szCs w:val="20"/>
              </w:rPr>
            </w:pPr>
          </w:p>
        </w:tc>
        <w:tc>
          <w:tcPr>
            <w:tcW w:w="3260" w:type="dxa"/>
          </w:tcPr>
          <w:p w14:paraId="5AC2F112" w14:textId="77777777" w:rsidR="001C0465" w:rsidRPr="00AC2EA8" w:rsidRDefault="001C0465" w:rsidP="005742B8">
            <w:pPr>
              <w:rPr>
                <w:sz w:val="20"/>
                <w:szCs w:val="20"/>
              </w:rPr>
            </w:pPr>
          </w:p>
        </w:tc>
        <w:tc>
          <w:tcPr>
            <w:tcW w:w="1559" w:type="dxa"/>
          </w:tcPr>
          <w:p w14:paraId="03A71CD4" w14:textId="77777777" w:rsidR="001C0465" w:rsidRPr="00AC2EA8" w:rsidRDefault="001C0465" w:rsidP="005742B8">
            <w:pPr>
              <w:rPr>
                <w:sz w:val="20"/>
                <w:szCs w:val="20"/>
              </w:rPr>
            </w:pPr>
            <w:r w:rsidRPr="00AC2EA8">
              <w:rPr>
                <w:sz w:val="20"/>
                <w:szCs w:val="20"/>
              </w:rPr>
              <w:t>Telephone</w:t>
            </w:r>
          </w:p>
        </w:tc>
        <w:tc>
          <w:tcPr>
            <w:tcW w:w="2616" w:type="dxa"/>
          </w:tcPr>
          <w:p w14:paraId="3D09B56D" w14:textId="77777777" w:rsidR="001C0465" w:rsidRPr="00AC2EA8" w:rsidRDefault="001C0465" w:rsidP="005742B8">
            <w:pPr>
              <w:rPr>
                <w:sz w:val="20"/>
                <w:szCs w:val="20"/>
              </w:rPr>
            </w:pPr>
          </w:p>
        </w:tc>
      </w:tr>
      <w:tr w:rsidR="001C0465" w14:paraId="7B3340A8" w14:textId="77777777" w:rsidTr="005742B8">
        <w:tc>
          <w:tcPr>
            <w:tcW w:w="1555" w:type="dxa"/>
          </w:tcPr>
          <w:p w14:paraId="6B033517" w14:textId="77777777" w:rsidR="001C0465" w:rsidRPr="00AC2EA8" w:rsidRDefault="001C0465" w:rsidP="005742B8">
            <w:pPr>
              <w:rPr>
                <w:sz w:val="20"/>
                <w:szCs w:val="20"/>
              </w:rPr>
            </w:pPr>
            <w:r w:rsidRPr="00AC2EA8">
              <w:rPr>
                <w:sz w:val="20"/>
                <w:szCs w:val="20"/>
              </w:rPr>
              <w:t>Job Title</w:t>
            </w:r>
          </w:p>
        </w:tc>
        <w:tc>
          <w:tcPr>
            <w:tcW w:w="3260" w:type="dxa"/>
          </w:tcPr>
          <w:p w14:paraId="7518AFE2" w14:textId="77777777" w:rsidR="001C0465" w:rsidRPr="00AC2EA8" w:rsidRDefault="001C0465" w:rsidP="005742B8">
            <w:pPr>
              <w:rPr>
                <w:sz w:val="20"/>
                <w:szCs w:val="20"/>
              </w:rPr>
            </w:pPr>
          </w:p>
        </w:tc>
        <w:tc>
          <w:tcPr>
            <w:tcW w:w="1559" w:type="dxa"/>
          </w:tcPr>
          <w:p w14:paraId="4F206D1B" w14:textId="77777777" w:rsidR="001C0465" w:rsidRPr="00AC2EA8" w:rsidRDefault="001C0465" w:rsidP="005742B8">
            <w:pPr>
              <w:rPr>
                <w:sz w:val="20"/>
                <w:szCs w:val="20"/>
              </w:rPr>
            </w:pPr>
            <w:r>
              <w:rPr>
                <w:sz w:val="20"/>
                <w:szCs w:val="20"/>
              </w:rPr>
              <w:t>Email</w:t>
            </w:r>
          </w:p>
          <w:p w14:paraId="2A069654" w14:textId="77777777" w:rsidR="001C0465" w:rsidRPr="00AC2EA8" w:rsidRDefault="001C0465" w:rsidP="005742B8">
            <w:pPr>
              <w:rPr>
                <w:sz w:val="20"/>
                <w:szCs w:val="20"/>
              </w:rPr>
            </w:pPr>
          </w:p>
        </w:tc>
        <w:tc>
          <w:tcPr>
            <w:tcW w:w="2616" w:type="dxa"/>
          </w:tcPr>
          <w:p w14:paraId="59C1CF1C" w14:textId="77777777" w:rsidR="001C0465" w:rsidRPr="00AC2EA8" w:rsidRDefault="001C0465" w:rsidP="005742B8">
            <w:pPr>
              <w:rPr>
                <w:sz w:val="20"/>
                <w:szCs w:val="20"/>
              </w:rPr>
            </w:pPr>
          </w:p>
        </w:tc>
      </w:tr>
      <w:tr w:rsidR="001C0465" w14:paraId="3F5C4988" w14:textId="77777777" w:rsidTr="005742B8">
        <w:tc>
          <w:tcPr>
            <w:tcW w:w="1555" w:type="dxa"/>
          </w:tcPr>
          <w:p w14:paraId="784464EA" w14:textId="77777777" w:rsidR="001C0465" w:rsidRPr="00AC2EA8" w:rsidRDefault="001C0465" w:rsidP="005742B8">
            <w:pPr>
              <w:rPr>
                <w:sz w:val="20"/>
                <w:szCs w:val="20"/>
              </w:rPr>
            </w:pPr>
            <w:r>
              <w:rPr>
                <w:sz w:val="20"/>
                <w:szCs w:val="20"/>
              </w:rPr>
              <w:t>Company</w:t>
            </w:r>
          </w:p>
          <w:p w14:paraId="72E056D2" w14:textId="77777777" w:rsidR="001C0465" w:rsidRPr="00AC2EA8" w:rsidRDefault="001C0465" w:rsidP="005742B8">
            <w:pPr>
              <w:rPr>
                <w:sz w:val="20"/>
                <w:szCs w:val="20"/>
              </w:rPr>
            </w:pPr>
          </w:p>
        </w:tc>
        <w:tc>
          <w:tcPr>
            <w:tcW w:w="3260" w:type="dxa"/>
          </w:tcPr>
          <w:p w14:paraId="236FB332" w14:textId="77777777" w:rsidR="001C0465" w:rsidRPr="00AC2EA8" w:rsidRDefault="001C0465" w:rsidP="005742B8">
            <w:pPr>
              <w:rPr>
                <w:sz w:val="20"/>
                <w:szCs w:val="20"/>
              </w:rPr>
            </w:pPr>
          </w:p>
        </w:tc>
        <w:tc>
          <w:tcPr>
            <w:tcW w:w="1559" w:type="dxa"/>
          </w:tcPr>
          <w:p w14:paraId="0F3A5737" w14:textId="77777777" w:rsidR="001C0465" w:rsidRPr="00AC2EA8" w:rsidRDefault="001C0465" w:rsidP="005742B8">
            <w:pPr>
              <w:rPr>
                <w:sz w:val="20"/>
                <w:szCs w:val="20"/>
              </w:rPr>
            </w:pPr>
            <w:r>
              <w:rPr>
                <w:sz w:val="20"/>
                <w:szCs w:val="20"/>
              </w:rPr>
              <w:t>Position</w:t>
            </w:r>
          </w:p>
          <w:p w14:paraId="4C30887C" w14:textId="77777777" w:rsidR="001C0465" w:rsidRPr="00AC2EA8" w:rsidRDefault="001C0465" w:rsidP="005742B8">
            <w:pPr>
              <w:rPr>
                <w:sz w:val="20"/>
                <w:szCs w:val="20"/>
              </w:rPr>
            </w:pPr>
          </w:p>
        </w:tc>
        <w:tc>
          <w:tcPr>
            <w:tcW w:w="2616" w:type="dxa"/>
          </w:tcPr>
          <w:p w14:paraId="7CF0DD07" w14:textId="77777777" w:rsidR="001C0465" w:rsidRPr="00AC2EA8" w:rsidRDefault="001C0465" w:rsidP="005742B8">
            <w:pPr>
              <w:rPr>
                <w:sz w:val="20"/>
                <w:szCs w:val="20"/>
              </w:rPr>
            </w:pPr>
          </w:p>
        </w:tc>
      </w:tr>
      <w:tr w:rsidR="001C0465" w14:paraId="43873EB9" w14:textId="77777777" w:rsidTr="005742B8">
        <w:tc>
          <w:tcPr>
            <w:tcW w:w="1555" w:type="dxa"/>
          </w:tcPr>
          <w:p w14:paraId="527DC723" w14:textId="77777777" w:rsidR="001C0465" w:rsidRPr="00AC2EA8" w:rsidRDefault="001C0465" w:rsidP="005742B8">
            <w:pPr>
              <w:rPr>
                <w:sz w:val="20"/>
                <w:szCs w:val="20"/>
              </w:rPr>
            </w:pPr>
            <w:r>
              <w:rPr>
                <w:sz w:val="20"/>
                <w:szCs w:val="20"/>
              </w:rPr>
              <w:t>Address</w:t>
            </w:r>
          </w:p>
          <w:p w14:paraId="3E4D76A9" w14:textId="77777777" w:rsidR="001C0465" w:rsidRPr="00AC2EA8" w:rsidRDefault="001C0465" w:rsidP="005742B8">
            <w:pPr>
              <w:rPr>
                <w:sz w:val="20"/>
                <w:szCs w:val="20"/>
              </w:rPr>
            </w:pPr>
          </w:p>
        </w:tc>
        <w:tc>
          <w:tcPr>
            <w:tcW w:w="3260" w:type="dxa"/>
          </w:tcPr>
          <w:p w14:paraId="3CCE0F48" w14:textId="77777777" w:rsidR="001C0465" w:rsidRPr="00AC2EA8" w:rsidRDefault="001C0465" w:rsidP="005742B8">
            <w:pPr>
              <w:rPr>
                <w:sz w:val="20"/>
                <w:szCs w:val="20"/>
              </w:rPr>
            </w:pPr>
          </w:p>
        </w:tc>
        <w:tc>
          <w:tcPr>
            <w:tcW w:w="1559" w:type="dxa"/>
          </w:tcPr>
          <w:p w14:paraId="482D077C" w14:textId="77777777" w:rsidR="001C0465" w:rsidRPr="00AC2EA8" w:rsidRDefault="001C0465" w:rsidP="005742B8">
            <w:pPr>
              <w:rPr>
                <w:sz w:val="20"/>
                <w:szCs w:val="20"/>
              </w:rPr>
            </w:pPr>
            <w:r w:rsidRPr="00AC2EA8">
              <w:rPr>
                <w:sz w:val="20"/>
                <w:szCs w:val="20"/>
              </w:rPr>
              <w:t>Authorised by</w:t>
            </w:r>
          </w:p>
        </w:tc>
        <w:tc>
          <w:tcPr>
            <w:tcW w:w="2616" w:type="dxa"/>
          </w:tcPr>
          <w:p w14:paraId="02850115" w14:textId="77777777" w:rsidR="001C0465" w:rsidRPr="00AC2EA8" w:rsidRDefault="001C0465" w:rsidP="005742B8">
            <w:pPr>
              <w:rPr>
                <w:sz w:val="20"/>
                <w:szCs w:val="20"/>
              </w:rPr>
            </w:pPr>
          </w:p>
        </w:tc>
      </w:tr>
      <w:tr w:rsidR="001C0465" w14:paraId="49131C7E" w14:textId="77777777" w:rsidTr="005742B8">
        <w:tc>
          <w:tcPr>
            <w:tcW w:w="1555" w:type="dxa"/>
          </w:tcPr>
          <w:p w14:paraId="367E0C9C" w14:textId="77777777" w:rsidR="001C0465" w:rsidRPr="00AC2EA8" w:rsidRDefault="001C0465" w:rsidP="005742B8">
            <w:pPr>
              <w:rPr>
                <w:sz w:val="20"/>
                <w:szCs w:val="20"/>
              </w:rPr>
            </w:pPr>
            <w:r w:rsidRPr="00AC2EA8">
              <w:rPr>
                <w:sz w:val="20"/>
                <w:szCs w:val="20"/>
              </w:rPr>
              <w:t>Qualifications/</w:t>
            </w:r>
            <w:r>
              <w:rPr>
                <w:sz w:val="20"/>
                <w:szCs w:val="20"/>
              </w:rPr>
              <w:t xml:space="preserve"> </w:t>
            </w:r>
            <w:r w:rsidRPr="00AC2EA8">
              <w:rPr>
                <w:sz w:val="20"/>
                <w:szCs w:val="20"/>
              </w:rPr>
              <w:t>Honours/</w:t>
            </w:r>
            <w:r>
              <w:rPr>
                <w:sz w:val="20"/>
                <w:szCs w:val="20"/>
              </w:rPr>
              <w:t xml:space="preserve"> </w:t>
            </w:r>
            <w:r w:rsidRPr="00AC2EA8">
              <w:rPr>
                <w:sz w:val="20"/>
                <w:szCs w:val="20"/>
              </w:rPr>
              <w:t>Decorations</w:t>
            </w:r>
          </w:p>
        </w:tc>
        <w:tc>
          <w:tcPr>
            <w:tcW w:w="3260" w:type="dxa"/>
          </w:tcPr>
          <w:p w14:paraId="1CB69F81" w14:textId="77777777" w:rsidR="001C0465" w:rsidRPr="00AC2EA8" w:rsidRDefault="001C0465" w:rsidP="005742B8">
            <w:pPr>
              <w:rPr>
                <w:sz w:val="20"/>
                <w:szCs w:val="20"/>
              </w:rPr>
            </w:pPr>
          </w:p>
        </w:tc>
        <w:tc>
          <w:tcPr>
            <w:tcW w:w="1559" w:type="dxa"/>
          </w:tcPr>
          <w:p w14:paraId="2511E1BF" w14:textId="77777777" w:rsidR="001C0465" w:rsidRPr="00AC2EA8" w:rsidRDefault="001C0465" w:rsidP="005742B8">
            <w:pPr>
              <w:rPr>
                <w:sz w:val="18"/>
                <w:szCs w:val="18"/>
              </w:rPr>
            </w:pPr>
            <w:r>
              <w:rPr>
                <w:sz w:val="18"/>
                <w:szCs w:val="18"/>
              </w:rPr>
              <w:t>C</w:t>
            </w:r>
            <w:r w:rsidRPr="00AC2EA8">
              <w:rPr>
                <w:sz w:val="18"/>
                <w:szCs w:val="18"/>
              </w:rPr>
              <w:t>apacity in</w:t>
            </w:r>
            <w:r>
              <w:rPr>
                <w:sz w:val="18"/>
                <w:szCs w:val="18"/>
              </w:rPr>
              <w:t xml:space="preserve"> which I know the applicant</w:t>
            </w:r>
            <w:r w:rsidRPr="00AC2EA8">
              <w:rPr>
                <w:sz w:val="18"/>
                <w:szCs w:val="18"/>
              </w:rPr>
              <w:t>, and for how long</w:t>
            </w:r>
          </w:p>
        </w:tc>
        <w:tc>
          <w:tcPr>
            <w:tcW w:w="2616" w:type="dxa"/>
          </w:tcPr>
          <w:p w14:paraId="3A0E139C" w14:textId="77777777" w:rsidR="001C0465" w:rsidRPr="00AC2EA8" w:rsidRDefault="001C0465" w:rsidP="005742B8">
            <w:pPr>
              <w:rPr>
                <w:sz w:val="20"/>
                <w:szCs w:val="20"/>
              </w:rPr>
            </w:pPr>
          </w:p>
        </w:tc>
      </w:tr>
    </w:tbl>
    <w:p w14:paraId="7D38D8EC" w14:textId="77777777" w:rsidR="001C0465" w:rsidRDefault="001C0465" w:rsidP="001C0465"/>
    <w:p w14:paraId="08E6DD0F" w14:textId="761E3D28" w:rsidR="001C0465" w:rsidRDefault="001C0465" w:rsidP="001C0465">
      <w:r>
        <w:t>(Higher experience in insolvency administration is defined as engagement in work relating to the administration of estates in respect of which an IP has been appointed where the work involves the management and supervision of cases on behalf of the IP or Regulatory work at an equivalent level or Advisory work)</w:t>
      </w:r>
    </w:p>
    <w:p w14:paraId="1BBB3DBA" w14:textId="77777777" w:rsidR="001C0465" w:rsidRDefault="001C0465" w:rsidP="001C0465"/>
    <w:p w14:paraId="793BC1AA" w14:textId="77777777" w:rsidR="001C0465" w:rsidRPr="00AC2EA8" w:rsidRDefault="001C0465" w:rsidP="001C0465">
      <w:r>
        <w:t xml:space="preserve">Yours sincerely </w:t>
      </w:r>
    </w:p>
    <w:p w14:paraId="04818056" w14:textId="77777777" w:rsidR="00BC6703" w:rsidRDefault="00BC6703"/>
    <w:sectPr w:rsidR="00BC6703" w:rsidSect="00C26909">
      <w:footerReference w:type="even" r:id="rId9"/>
      <w:footerReference w:type="default" r:id="rId10"/>
      <w:pgSz w:w="11906" w:h="16838"/>
      <w:pgMar w:top="1258" w:right="1106" w:bottom="902"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767F" w14:textId="77777777" w:rsidR="00C30A9A" w:rsidRDefault="00C30A9A">
      <w:r>
        <w:separator/>
      </w:r>
    </w:p>
  </w:endnote>
  <w:endnote w:type="continuationSeparator" w:id="0">
    <w:p w14:paraId="38C7C138" w14:textId="77777777" w:rsidR="00C30A9A" w:rsidRDefault="00C30A9A">
      <w:r>
        <w:continuationSeparator/>
      </w:r>
    </w:p>
  </w:endnote>
  <w:endnote w:type="continuationNotice" w:id="1">
    <w:p w14:paraId="2686A96C" w14:textId="77777777" w:rsidR="00C30A9A" w:rsidRDefault="00C30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0598" w14:textId="77777777" w:rsidR="00B426B7" w:rsidRDefault="001C0465" w:rsidP="006638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E48744" w14:textId="77777777" w:rsidR="00B426B7" w:rsidRDefault="008F01DA" w:rsidP="00B558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3CB5" w14:textId="77777777" w:rsidR="0066381F" w:rsidRDefault="001C0465" w:rsidP="00855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E78B5F" w14:textId="77777777" w:rsidR="00B55818" w:rsidRPr="00022482" w:rsidRDefault="008F01DA" w:rsidP="00022482">
    <w:pPr>
      <w:pStyle w:val="Footer"/>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B82B" w14:textId="77777777" w:rsidR="00C30A9A" w:rsidRDefault="00C30A9A">
      <w:r>
        <w:separator/>
      </w:r>
    </w:p>
  </w:footnote>
  <w:footnote w:type="continuationSeparator" w:id="0">
    <w:p w14:paraId="348F38C8" w14:textId="77777777" w:rsidR="00C30A9A" w:rsidRDefault="00C30A9A">
      <w:r>
        <w:continuationSeparator/>
      </w:r>
    </w:p>
  </w:footnote>
  <w:footnote w:type="continuationNotice" w:id="1">
    <w:p w14:paraId="1BCAD126" w14:textId="77777777" w:rsidR="00C30A9A" w:rsidRDefault="00C30A9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65"/>
    <w:rsid w:val="001C0465"/>
    <w:rsid w:val="001E78D5"/>
    <w:rsid w:val="0071736E"/>
    <w:rsid w:val="008F01DA"/>
    <w:rsid w:val="0092756E"/>
    <w:rsid w:val="00B50F76"/>
    <w:rsid w:val="00BC6703"/>
    <w:rsid w:val="00C30A9A"/>
    <w:rsid w:val="00CA2165"/>
    <w:rsid w:val="00E90D51"/>
    <w:rsid w:val="00FE7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30A4"/>
  <w15:chartTrackingRefBased/>
  <w15:docId w15:val="{24F35325-3C3C-46E4-B7AC-73768A9D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6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046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C0465"/>
    <w:pPr>
      <w:tabs>
        <w:tab w:val="center" w:pos="4153"/>
        <w:tab w:val="right" w:pos="8306"/>
      </w:tabs>
    </w:pPr>
  </w:style>
  <w:style w:type="character" w:customStyle="1" w:styleId="FooterChar">
    <w:name w:val="Footer Char"/>
    <w:basedOn w:val="DefaultParagraphFont"/>
    <w:link w:val="Footer"/>
    <w:rsid w:val="001C0465"/>
    <w:rPr>
      <w:rFonts w:ascii="Times New Roman" w:eastAsia="Times New Roman" w:hAnsi="Times New Roman" w:cs="Times New Roman"/>
      <w:sz w:val="24"/>
      <w:szCs w:val="24"/>
      <w:lang w:eastAsia="en-GB"/>
    </w:rPr>
  </w:style>
  <w:style w:type="character" w:styleId="PageNumber">
    <w:name w:val="page number"/>
    <w:basedOn w:val="DefaultParagraphFont"/>
    <w:rsid w:val="001C0465"/>
  </w:style>
  <w:style w:type="paragraph" w:styleId="Header">
    <w:name w:val="header"/>
    <w:basedOn w:val="Normal"/>
    <w:link w:val="HeaderChar"/>
    <w:uiPriority w:val="99"/>
    <w:unhideWhenUsed/>
    <w:rsid w:val="00B50F76"/>
    <w:pPr>
      <w:tabs>
        <w:tab w:val="center" w:pos="4513"/>
        <w:tab w:val="right" w:pos="9026"/>
      </w:tabs>
    </w:pPr>
  </w:style>
  <w:style w:type="character" w:customStyle="1" w:styleId="HeaderChar">
    <w:name w:val="Header Char"/>
    <w:basedOn w:val="DefaultParagraphFont"/>
    <w:link w:val="Header"/>
    <w:uiPriority w:val="99"/>
    <w:rsid w:val="00B50F7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db4dc5-b63a-40d2-9092-612a5f31a86f" xsi:nil="true"/>
    <lcf76f155ced4ddcb4097134ff3c332f xmlns="024974f3-65d7-4bd7-88b2-7347e88ff1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B1649902F16B4985D4EC87821DCE4C" ma:contentTypeVersion="18" ma:contentTypeDescription="Create a new document." ma:contentTypeScope="" ma:versionID="032374a92bccc4e7bf85f389fc99b4df">
  <xsd:schema xmlns:xsd="http://www.w3.org/2001/XMLSchema" xmlns:xs="http://www.w3.org/2001/XMLSchema" xmlns:p="http://schemas.microsoft.com/office/2006/metadata/properties" xmlns:ns2="024974f3-65d7-4bd7-88b2-7347e88ff161" xmlns:ns3="c1db4dc5-b63a-40d2-9092-612a5f31a86f" targetNamespace="http://schemas.microsoft.com/office/2006/metadata/properties" ma:root="true" ma:fieldsID="74fad4bf5cf8a898b8c5c0d68d0cb010" ns2:_="" ns3:_="">
    <xsd:import namespace="024974f3-65d7-4bd7-88b2-7347e88ff161"/>
    <xsd:import namespace="c1db4dc5-b63a-40d2-9092-612a5f31a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974f3-65d7-4bd7-88b2-7347e88ff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645e8-d368-4c84-9479-31a727544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db4dc5-b63a-40d2-9092-612a5f31a8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7304b-3aa5-4352-a3cf-ac75d52bd099}" ma:internalName="TaxCatchAll" ma:showField="CatchAllData" ma:web="c1db4dc5-b63a-40d2-9092-612a5f31a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4AF41-8E87-4F7B-97C9-06DC65DDBBF7}">
  <ds:schemaRefs>
    <ds:schemaRef ds:uri="http://schemas.microsoft.com/office/2006/metadata/properties"/>
    <ds:schemaRef ds:uri="http://schemas.microsoft.com/office/infopath/2007/PartnerControls"/>
    <ds:schemaRef ds:uri="c1db4dc5-b63a-40d2-9092-612a5f31a86f"/>
    <ds:schemaRef ds:uri="024974f3-65d7-4bd7-88b2-7347e88ff161"/>
  </ds:schemaRefs>
</ds:datastoreItem>
</file>

<file path=customXml/itemProps2.xml><?xml version="1.0" encoding="utf-8"?>
<ds:datastoreItem xmlns:ds="http://schemas.openxmlformats.org/officeDocument/2006/customXml" ds:itemID="{D04FBCA6-241A-4A65-A29C-3905F865862B}"/>
</file>

<file path=customXml/itemProps3.xml><?xml version="1.0" encoding="utf-8"?>
<ds:datastoreItem xmlns:ds="http://schemas.openxmlformats.org/officeDocument/2006/customXml" ds:itemID="{00D70957-C7B8-4052-B084-1F402F638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Haggis</dc:creator>
  <cp:keywords/>
  <dc:description/>
  <cp:lastModifiedBy>Nikki Haggis</cp:lastModifiedBy>
  <cp:revision>6</cp:revision>
  <dcterms:created xsi:type="dcterms:W3CDTF">2019-03-19T14:36:00Z</dcterms:created>
  <dcterms:modified xsi:type="dcterms:W3CDTF">2023-07-17T09:20:00Z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0x01010098B1649902F16B4985D4EC87821DCE4C</vt:lpwstr>
  </property>
  <property fmtid="{D5CDD505-2E9C-101B-9397-08002B2CF9AE}" pid="3" name="AuthorIds_UIVersion_512">
    <vt:lpwstr>13</vt:lpwstr>
  </property>
  <property fmtid="{D5CDD505-2E9C-101B-9397-08002B2CF9AE}" pid="4" name="Order">
    <vt:r8>1329000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